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8C" w:rsidRDefault="00CE458C" w:rsidP="00C8615A">
      <w:pPr>
        <w:spacing w:after="0"/>
        <w:rPr>
          <w:rFonts w:ascii="Bookman Old Style" w:hAnsi="Bookman Old Style"/>
          <w:sz w:val="24"/>
          <w:szCs w:val="24"/>
        </w:rPr>
      </w:pPr>
      <w:r>
        <w:rPr>
          <w:rFonts w:ascii="Bookman Old Style" w:hAnsi="Bookman Old Style"/>
          <w:sz w:val="24"/>
          <w:szCs w:val="24"/>
        </w:rPr>
        <w:t xml:space="preserve">Name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bookmarkStart w:id="0" w:name="_GoBack"/>
      <w:bookmarkEnd w:id="0"/>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rPr>
        <w:t xml:space="preserve">  Date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CE458C" w:rsidRPr="00C8615A" w:rsidRDefault="00CE458C" w:rsidP="00C8615A">
      <w:pPr>
        <w:spacing w:after="0"/>
        <w:jc w:val="center"/>
        <w:rPr>
          <w:rFonts w:ascii="Papyrus" w:hAnsi="Papyrus"/>
          <w:sz w:val="30"/>
          <w:szCs w:val="30"/>
        </w:rPr>
      </w:pPr>
      <w:r w:rsidRPr="00C8615A">
        <w:rPr>
          <w:rFonts w:ascii="Papyrus" w:hAnsi="Papyrus"/>
          <w:sz w:val="30"/>
          <w:szCs w:val="30"/>
        </w:rPr>
        <w:t>The Church in Scripture</w:t>
      </w:r>
    </w:p>
    <w:p w:rsidR="00EA73C3" w:rsidRDefault="00EA73C3" w:rsidP="00EA73C3">
      <w:pPr>
        <w:ind w:left="1411" w:hanging="1411"/>
        <w:rPr>
          <w:rFonts w:ascii="Bookman Old Style" w:hAnsi="Bookman Old Style"/>
          <w:sz w:val="24"/>
          <w:szCs w:val="24"/>
        </w:rPr>
      </w:pPr>
      <w:r>
        <w:rPr>
          <w:rFonts w:ascii="Bookman Old Style" w:hAnsi="Bookman Old Style"/>
          <w:sz w:val="24"/>
          <w:szCs w:val="24"/>
        </w:rPr>
        <w:t xml:space="preserve">Directions:  Read the following scripture passages.  </w:t>
      </w:r>
      <w:r w:rsidR="003A7237">
        <w:rPr>
          <w:rFonts w:ascii="Bookman Old Style" w:hAnsi="Bookman Old Style"/>
          <w:sz w:val="24"/>
          <w:szCs w:val="24"/>
        </w:rPr>
        <w:t>On the lines provided, indicate what each says about the Church.</w:t>
      </w:r>
    </w:p>
    <w:p w:rsidR="00557DB2" w:rsidRPr="000562C5" w:rsidRDefault="009574CA" w:rsidP="008460FA">
      <w:pPr>
        <w:spacing w:after="0" w:line="240" w:lineRule="auto"/>
        <w:rPr>
          <w:rFonts w:ascii="Tempus Sans ITC" w:hAnsi="Tempus Sans ITC"/>
          <w:sz w:val="24"/>
          <w:szCs w:val="24"/>
        </w:rPr>
      </w:pPr>
      <w:r w:rsidRPr="000562C5">
        <w:rPr>
          <w:rFonts w:ascii="Tempus Sans ITC" w:hAnsi="Tempus Sans ITC"/>
          <w:sz w:val="24"/>
          <w:szCs w:val="24"/>
        </w:rPr>
        <w:t>Matthew 18:19-20</w:t>
      </w:r>
    </w:p>
    <w:p w:rsidR="009574CA" w:rsidRPr="000562C5" w:rsidRDefault="002927C7" w:rsidP="00770C82">
      <w:pPr>
        <w:spacing w:line="240" w:lineRule="auto"/>
        <w:rPr>
          <w:rFonts w:ascii="Tempus Sans ITC" w:hAnsi="Tempus Sans ITC"/>
          <w:sz w:val="24"/>
          <w:szCs w:val="24"/>
        </w:rPr>
      </w:pPr>
      <w:r w:rsidRPr="000562C5">
        <w:rPr>
          <w:rFonts w:ascii="Tempus Sans ITC" w:hAnsi="Tempus Sans ITC"/>
          <w:sz w:val="24"/>
          <w:szCs w:val="24"/>
        </w:rPr>
        <w:t xml:space="preserve">Again, amen, I say to you, if two of you agree on earth about anything for which they are to pray, it shall be granted to them by my heavenly Father.  </w:t>
      </w:r>
      <w:r w:rsidR="009574CA" w:rsidRPr="000562C5">
        <w:rPr>
          <w:rFonts w:ascii="Tempus Sans ITC" w:hAnsi="Tempus Sans ITC"/>
          <w:sz w:val="24"/>
          <w:szCs w:val="24"/>
        </w:rPr>
        <w:t>For where two or three are gathered together in my name, there am I in the midst of them”</w:t>
      </w:r>
    </w:p>
    <w:p w:rsidR="009574CA" w:rsidRDefault="00770C82">
      <w:pPr>
        <w:rPr>
          <w:rFonts w:ascii="Bookman Old Style" w:hAnsi="Bookman Old Style"/>
          <w:sz w:val="24"/>
          <w:szCs w:val="24"/>
          <w:u w:val="single"/>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770C82" w:rsidRPr="00770C82" w:rsidRDefault="00770C82" w:rsidP="00770C82">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770C82" w:rsidRDefault="00770C82" w:rsidP="00770C82">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9574CA" w:rsidRPr="000562C5" w:rsidRDefault="009574CA" w:rsidP="008460FA">
      <w:pPr>
        <w:spacing w:after="0" w:line="240" w:lineRule="auto"/>
        <w:rPr>
          <w:rFonts w:ascii="Tempus Sans ITC" w:hAnsi="Tempus Sans ITC"/>
          <w:sz w:val="24"/>
          <w:szCs w:val="24"/>
        </w:rPr>
      </w:pPr>
      <w:r w:rsidRPr="000562C5">
        <w:rPr>
          <w:rFonts w:ascii="Tempus Sans ITC" w:hAnsi="Tempus Sans ITC"/>
          <w:sz w:val="24"/>
          <w:szCs w:val="24"/>
        </w:rPr>
        <w:t>Matthew 25:31-46</w:t>
      </w:r>
    </w:p>
    <w:p w:rsidR="009574CA" w:rsidRPr="000562C5" w:rsidRDefault="009574CA" w:rsidP="00770C82">
      <w:pPr>
        <w:spacing w:line="240" w:lineRule="auto"/>
        <w:rPr>
          <w:rFonts w:ascii="Tempus Sans ITC" w:hAnsi="Tempus Sans ITC"/>
          <w:sz w:val="24"/>
          <w:szCs w:val="24"/>
        </w:rPr>
      </w:pPr>
      <w:r w:rsidRPr="000562C5">
        <w:rPr>
          <w:rFonts w:ascii="Tempus Sans ITC" w:hAnsi="Tempus Sans ITC"/>
          <w:sz w:val="24"/>
          <w:szCs w:val="24"/>
        </w:rPr>
        <w:t xml:space="preserve">When the Son of Man comes in his glory, and all the angels with him, he will sit upon his glorious throne, and all the nations will be assembled before him.  And he will separate them one from another, as a shepherd separates the sheep from the goats.  </w:t>
      </w:r>
      <w:r w:rsidR="002927C7" w:rsidRPr="000562C5">
        <w:rPr>
          <w:rFonts w:ascii="Tempus Sans ITC" w:hAnsi="Tempus Sans ITC"/>
          <w:sz w:val="24"/>
          <w:szCs w:val="24"/>
        </w:rPr>
        <w:t>He</w:t>
      </w:r>
      <w:r w:rsidRPr="000562C5">
        <w:rPr>
          <w:rFonts w:ascii="Tempus Sans ITC" w:hAnsi="Tempus Sans ITC"/>
          <w:sz w:val="24"/>
          <w:szCs w:val="24"/>
        </w:rPr>
        <w:t xml:space="preserve"> will place the sheep on his right and the goats on his left.  Then the king will say to those on his right, “C</w:t>
      </w:r>
      <w:r w:rsidR="00950F40">
        <w:rPr>
          <w:rFonts w:ascii="Tempus Sans ITC" w:hAnsi="Tempus Sans ITC"/>
          <w:sz w:val="24"/>
          <w:szCs w:val="24"/>
        </w:rPr>
        <w:t>ome, you who are blessed by my F</w:t>
      </w:r>
      <w:r w:rsidRPr="000562C5">
        <w:rPr>
          <w:rFonts w:ascii="Tempus Sans ITC" w:hAnsi="Tempus Sans ITC"/>
          <w:sz w:val="24"/>
          <w:szCs w:val="24"/>
        </w:rPr>
        <w:t>ather.  Inherit the kingdom prepared for you from the foundation of the world.  For I was hungry and you gave me food, I was thirsty and you gave me drink, a stranger and you welcomed me, naked and you clothed me, ill and you cared for me</w:t>
      </w:r>
      <w:r w:rsidR="00950F40">
        <w:rPr>
          <w:rFonts w:ascii="Tempus Sans ITC" w:hAnsi="Tempus Sans ITC"/>
          <w:sz w:val="24"/>
          <w:szCs w:val="24"/>
        </w:rPr>
        <w:t>, in prison and you visited me.”</w:t>
      </w:r>
      <w:r w:rsidRPr="000562C5">
        <w:rPr>
          <w:rFonts w:ascii="Tempus Sans ITC" w:hAnsi="Tempus Sans ITC"/>
          <w:sz w:val="24"/>
          <w:szCs w:val="24"/>
        </w:rPr>
        <w:t xml:space="preserve">  Then the righteous will answer him and say, “Lord, when did we see you hungry and feed you, or thirsty and give you drink?  </w:t>
      </w:r>
      <w:r w:rsidR="002927C7" w:rsidRPr="000562C5">
        <w:rPr>
          <w:rFonts w:ascii="Tempus Sans ITC" w:hAnsi="Tempus Sans ITC"/>
          <w:sz w:val="24"/>
          <w:szCs w:val="24"/>
        </w:rPr>
        <w:t xml:space="preserve">When did we see you a stranger and welcome you, or naked and clothe you?  </w:t>
      </w:r>
      <w:r w:rsidRPr="000562C5">
        <w:rPr>
          <w:rFonts w:ascii="Tempus Sans ITC" w:hAnsi="Tempus Sans ITC"/>
          <w:sz w:val="24"/>
          <w:szCs w:val="24"/>
        </w:rPr>
        <w:t>When did we see you ill or in prison, and visit you?</w:t>
      </w:r>
      <w:r w:rsidR="00950F40">
        <w:rPr>
          <w:rFonts w:ascii="Tempus Sans ITC" w:hAnsi="Tempus Sans ITC"/>
          <w:sz w:val="24"/>
          <w:szCs w:val="24"/>
        </w:rPr>
        <w:t>”</w:t>
      </w:r>
      <w:r w:rsidRPr="000562C5">
        <w:rPr>
          <w:rFonts w:ascii="Tempus Sans ITC" w:hAnsi="Tempus Sans ITC"/>
          <w:sz w:val="24"/>
          <w:szCs w:val="24"/>
        </w:rPr>
        <w:t xml:space="preserve">  </w:t>
      </w:r>
      <w:r w:rsidR="000562C5" w:rsidRPr="000562C5">
        <w:rPr>
          <w:rFonts w:ascii="Tempus Sans ITC" w:hAnsi="Tempus Sans ITC"/>
          <w:sz w:val="24"/>
          <w:szCs w:val="24"/>
        </w:rPr>
        <w:t>And the king will sa</w:t>
      </w:r>
      <w:r w:rsidR="00950F40">
        <w:rPr>
          <w:rFonts w:ascii="Tempus Sans ITC" w:hAnsi="Tempus Sans ITC"/>
          <w:sz w:val="24"/>
          <w:szCs w:val="24"/>
        </w:rPr>
        <w:t>y to them in reply, “</w:t>
      </w:r>
      <w:r w:rsidR="000562C5" w:rsidRPr="000562C5">
        <w:rPr>
          <w:rFonts w:ascii="Tempus Sans ITC" w:hAnsi="Tempus Sans ITC"/>
          <w:sz w:val="24"/>
          <w:szCs w:val="24"/>
        </w:rPr>
        <w:t>Amen, I say to you, whatever you did for the one of these least br</w:t>
      </w:r>
      <w:r w:rsidR="00950F40">
        <w:rPr>
          <w:rFonts w:ascii="Tempus Sans ITC" w:hAnsi="Tempus Sans ITC"/>
          <w:sz w:val="24"/>
          <w:szCs w:val="24"/>
        </w:rPr>
        <w:t>others of mine, you did for me.”</w:t>
      </w:r>
      <w:r w:rsidR="000562C5" w:rsidRPr="000562C5">
        <w:rPr>
          <w:rFonts w:ascii="Tempus Sans ITC" w:hAnsi="Tempus Sans ITC"/>
          <w:sz w:val="24"/>
          <w:szCs w:val="24"/>
        </w:rPr>
        <w:t xml:space="preserve">  Then, he </w:t>
      </w:r>
      <w:r w:rsidR="00950F40">
        <w:rPr>
          <w:rFonts w:ascii="Tempus Sans ITC" w:hAnsi="Tempus Sans ITC"/>
          <w:sz w:val="24"/>
          <w:szCs w:val="24"/>
        </w:rPr>
        <w:t>will say to those on his left, “</w:t>
      </w:r>
      <w:r w:rsidR="000562C5" w:rsidRPr="000562C5">
        <w:rPr>
          <w:rFonts w:ascii="Tempus Sans ITC" w:hAnsi="Tempus Sans ITC"/>
          <w:sz w:val="24"/>
          <w:szCs w:val="24"/>
        </w:rPr>
        <w:t xml:space="preserve">Depart from me, you accursed, into the eternal fire prepared for the devil and his angels.  </w:t>
      </w:r>
      <w:r w:rsidRPr="000562C5">
        <w:rPr>
          <w:rFonts w:ascii="Tempus Sans ITC" w:hAnsi="Tempus Sans ITC"/>
          <w:sz w:val="24"/>
          <w:szCs w:val="24"/>
        </w:rPr>
        <w:t xml:space="preserve">For I was hungry and you gave me no food, I was thirsty and you gave me no drink, a stranger and you gave me no welcome, naked and you gave me no </w:t>
      </w:r>
      <w:r w:rsidR="000562C5" w:rsidRPr="000562C5">
        <w:rPr>
          <w:rFonts w:ascii="Tempus Sans ITC" w:hAnsi="Tempus Sans ITC"/>
          <w:sz w:val="24"/>
          <w:szCs w:val="24"/>
        </w:rPr>
        <w:t>clothing</w:t>
      </w:r>
      <w:r w:rsidRPr="000562C5">
        <w:rPr>
          <w:rFonts w:ascii="Tempus Sans ITC" w:hAnsi="Tempus Sans ITC"/>
          <w:sz w:val="24"/>
          <w:szCs w:val="24"/>
        </w:rPr>
        <w:t>, ill and in priso</w:t>
      </w:r>
      <w:r w:rsidR="00950F40">
        <w:rPr>
          <w:rFonts w:ascii="Tempus Sans ITC" w:hAnsi="Tempus Sans ITC"/>
          <w:sz w:val="24"/>
          <w:szCs w:val="24"/>
        </w:rPr>
        <w:t>n, and you did not care for me.”</w:t>
      </w:r>
      <w:r w:rsidRPr="000562C5">
        <w:rPr>
          <w:rFonts w:ascii="Tempus Sans ITC" w:hAnsi="Tempus Sans ITC"/>
          <w:sz w:val="24"/>
          <w:szCs w:val="24"/>
        </w:rPr>
        <w:t xml:space="preserve">  </w:t>
      </w:r>
      <w:r w:rsidR="00950F40">
        <w:rPr>
          <w:rFonts w:ascii="Tempus Sans ITC" w:hAnsi="Tempus Sans ITC"/>
          <w:sz w:val="24"/>
          <w:szCs w:val="24"/>
        </w:rPr>
        <w:t>Then they will answer and say, “</w:t>
      </w:r>
      <w:r w:rsidR="000562C5" w:rsidRPr="000562C5">
        <w:rPr>
          <w:rFonts w:ascii="Tempus Sans ITC" w:hAnsi="Tempus Sans ITC"/>
          <w:sz w:val="24"/>
          <w:szCs w:val="24"/>
        </w:rPr>
        <w:t xml:space="preserve">Lord, when did we see you hungry or thirsty or a stranger or naked or ill or in prison, </w:t>
      </w:r>
      <w:r w:rsidR="00950F40">
        <w:rPr>
          <w:rFonts w:ascii="Tempus Sans ITC" w:hAnsi="Tempus Sans ITC"/>
          <w:sz w:val="24"/>
          <w:szCs w:val="24"/>
        </w:rPr>
        <w:t>and not minister to your needs?”</w:t>
      </w:r>
      <w:r w:rsidR="000562C5" w:rsidRPr="000562C5">
        <w:rPr>
          <w:rFonts w:ascii="Tempus Sans ITC" w:hAnsi="Tempus Sans ITC"/>
          <w:sz w:val="24"/>
          <w:szCs w:val="24"/>
        </w:rPr>
        <w:t xml:space="preserve"> </w:t>
      </w:r>
      <w:r w:rsidR="00950F40">
        <w:rPr>
          <w:rFonts w:ascii="Tempus Sans ITC" w:hAnsi="Tempus Sans ITC"/>
          <w:sz w:val="24"/>
          <w:szCs w:val="24"/>
        </w:rPr>
        <w:t xml:space="preserve"> He will answer them, “</w:t>
      </w:r>
      <w:r w:rsidRPr="000562C5">
        <w:rPr>
          <w:rFonts w:ascii="Tempus Sans ITC" w:hAnsi="Tempus Sans ITC"/>
          <w:sz w:val="24"/>
          <w:szCs w:val="24"/>
        </w:rPr>
        <w:t>Amen, I say to you, what you did not do for one of the lea</w:t>
      </w:r>
      <w:r w:rsidR="00950F40">
        <w:rPr>
          <w:rFonts w:ascii="Tempus Sans ITC" w:hAnsi="Tempus Sans ITC"/>
          <w:sz w:val="24"/>
          <w:szCs w:val="24"/>
        </w:rPr>
        <w:t xml:space="preserve">st ones, you did not do for me.” </w:t>
      </w:r>
      <w:r w:rsidRPr="000562C5">
        <w:rPr>
          <w:rFonts w:ascii="Tempus Sans ITC" w:hAnsi="Tempus Sans ITC"/>
          <w:sz w:val="24"/>
          <w:szCs w:val="24"/>
        </w:rPr>
        <w:t xml:space="preserve"> And these will go off to eternal punishment, but</w:t>
      </w:r>
      <w:r w:rsidR="00950F40">
        <w:rPr>
          <w:rFonts w:ascii="Tempus Sans ITC" w:hAnsi="Tempus Sans ITC"/>
          <w:sz w:val="24"/>
          <w:szCs w:val="24"/>
        </w:rPr>
        <w:t xml:space="preserve"> the righteous to eternal life.</w:t>
      </w:r>
    </w:p>
    <w:p w:rsidR="000562C5" w:rsidRDefault="000562C5" w:rsidP="000562C5">
      <w:pPr>
        <w:rPr>
          <w:rFonts w:ascii="Bookman Old Style" w:hAnsi="Bookman Old Style"/>
          <w:sz w:val="24"/>
          <w:szCs w:val="24"/>
          <w:u w:val="single"/>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0562C5" w:rsidRPr="00770C82" w:rsidRDefault="000562C5" w:rsidP="000562C5">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0562C5" w:rsidRDefault="000562C5" w:rsidP="000562C5">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9574CA" w:rsidRPr="000562C5" w:rsidRDefault="009574CA" w:rsidP="008460FA">
      <w:pPr>
        <w:spacing w:after="0" w:line="240" w:lineRule="auto"/>
        <w:rPr>
          <w:rFonts w:ascii="Tempus Sans ITC" w:hAnsi="Tempus Sans ITC"/>
          <w:sz w:val="24"/>
          <w:szCs w:val="24"/>
        </w:rPr>
      </w:pPr>
      <w:r w:rsidRPr="000562C5">
        <w:rPr>
          <w:rFonts w:ascii="Tempus Sans ITC" w:hAnsi="Tempus Sans ITC"/>
          <w:sz w:val="24"/>
          <w:szCs w:val="24"/>
        </w:rPr>
        <w:lastRenderedPageBreak/>
        <w:t>Romans 10:9-13</w:t>
      </w:r>
    </w:p>
    <w:p w:rsidR="009574CA" w:rsidRPr="000562C5" w:rsidRDefault="00CE458C" w:rsidP="00770C82">
      <w:pPr>
        <w:spacing w:line="240" w:lineRule="auto"/>
        <w:rPr>
          <w:rFonts w:ascii="Tempus Sans ITC" w:hAnsi="Tempus Sans ITC"/>
          <w:sz w:val="24"/>
          <w:szCs w:val="24"/>
        </w:rPr>
      </w:pPr>
      <w:r w:rsidRPr="000562C5">
        <w:rPr>
          <w:rFonts w:ascii="Tempus Sans ITC" w:hAnsi="Tempus Sans ITC"/>
          <w:sz w:val="24"/>
          <w:szCs w:val="24"/>
        </w:rPr>
        <w:t xml:space="preserve">“for, if you confess with </w:t>
      </w:r>
      <w:r w:rsidR="000562C5" w:rsidRPr="000562C5">
        <w:rPr>
          <w:rFonts w:ascii="Tempus Sans ITC" w:hAnsi="Tempus Sans ITC"/>
          <w:sz w:val="24"/>
          <w:szCs w:val="24"/>
        </w:rPr>
        <w:t>your</w:t>
      </w:r>
      <w:r w:rsidRPr="000562C5">
        <w:rPr>
          <w:rFonts w:ascii="Tempus Sans ITC" w:hAnsi="Tempus Sans ITC"/>
          <w:sz w:val="24"/>
          <w:szCs w:val="24"/>
        </w:rPr>
        <w:t xml:space="preserve"> mouth that Jesus is Lord and believe in you</w:t>
      </w:r>
      <w:r w:rsidR="00950F40">
        <w:rPr>
          <w:rFonts w:ascii="Tempus Sans ITC" w:hAnsi="Tempus Sans ITC"/>
          <w:sz w:val="24"/>
          <w:szCs w:val="24"/>
        </w:rPr>
        <w:t>r</w:t>
      </w:r>
      <w:r w:rsidRPr="000562C5">
        <w:rPr>
          <w:rFonts w:ascii="Tempus Sans ITC" w:hAnsi="Tempus Sans ITC"/>
          <w:sz w:val="24"/>
          <w:szCs w:val="24"/>
        </w:rPr>
        <w:t xml:space="preserve"> hear</w:t>
      </w:r>
      <w:r w:rsidR="00950F40">
        <w:rPr>
          <w:rFonts w:ascii="Tempus Sans ITC" w:hAnsi="Tempus Sans ITC"/>
          <w:sz w:val="24"/>
          <w:szCs w:val="24"/>
        </w:rPr>
        <w:t>t</w:t>
      </w:r>
      <w:r w:rsidRPr="000562C5">
        <w:rPr>
          <w:rFonts w:ascii="Tempus Sans ITC" w:hAnsi="Tempus Sans ITC"/>
          <w:sz w:val="24"/>
          <w:szCs w:val="24"/>
        </w:rPr>
        <w:t xml:space="preserve"> that God raised him </w:t>
      </w:r>
      <w:r w:rsidR="000562C5" w:rsidRPr="000562C5">
        <w:rPr>
          <w:rFonts w:ascii="Tempus Sans ITC" w:hAnsi="Tempus Sans ITC"/>
          <w:sz w:val="24"/>
          <w:szCs w:val="24"/>
        </w:rPr>
        <w:t>from</w:t>
      </w:r>
      <w:r w:rsidRPr="000562C5">
        <w:rPr>
          <w:rFonts w:ascii="Tempus Sans ITC" w:hAnsi="Tempus Sans ITC"/>
          <w:sz w:val="24"/>
          <w:szCs w:val="24"/>
        </w:rPr>
        <w:t xml:space="preserve"> the </w:t>
      </w:r>
      <w:r w:rsidR="000562C5" w:rsidRPr="000562C5">
        <w:rPr>
          <w:rFonts w:ascii="Tempus Sans ITC" w:hAnsi="Tempus Sans ITC"/>
          <w:sz w:val="24"/>
          <w:szCs w:val="24"/>
        </w:rPr>
        <w:t>dead</w:t>
      </w:r>
      <w:r w:rsidRPr="000562C5">
        <w:rPr>
          <w:rFonts w:ascii="Tempus Sans ITC" w:hAnsi="Tempus Sans ITC"/>
          <w:sz w:val="24"/>
          <w:szCs w:val="24"/>
        </w:rPr>
        <w:t>, you will be saved.  For one believes with the hear</w:t>
      </w:r>
      <w:r w:rsidR="00950F40">
        <w:rPr>
          <w:rFonts w:ascii="Tempus Sans ITC" w:hAnsi="Tempus Sans ITC"/>
          <w:sz w:val="24"/>
          <w:szCs w:val="24"/>
        </w:rPr>
        <w:t>t</w:t>
      </w:r>
      <w:r w:rsidRPr="000562C5">
        <w:rPr>
          <w:rFonts w:ascii="Tempus Sans ITC" w:hAnsi="Tempus Sans ITC"/>
          <w:sz w:val="24"/>
          <w:szCs w:val="24"/>
        </w:rPr>
        <w:t xml:space="preserve"> and so is justified, and one confesses with the mouth and so is saved.  </w:t>
      </w:r>
      <w:r w:rsidR="00950F40">
        <w:rPr>
          <w:rFonts w:ascii="Tempus Sans ITC" w:hAnsi="Tempus Sans ITC"/>
          <w:sz w:val="24"/>
          <w:szCs w:val="24"/>
        </w:rPr>
        <w:t>For the scripture says, “N</w:t>
      </w:r>
      <w:r w:rsidR="000562C5" w:rsidRPr="000562C5">
        <w:rPr>
          <w:rFonts w:ascii="Tempus Sans ITC" w:hAnsi="Tempus Sans ITC"/>
          <w:sz w:val="24"/>
          <w:szCs w:val="24"/>
        </w:rPr>
        <w:t>o one who believes in him will be put to shame.</w:t>
      </w:r>
      <w:r w:rsidR="00950F40">
        <w:rPr>
          <w:rFonts w:ascii="Tempus Sans ITC" w:hAnsi="Tempus Sans ITC"/>
          <w:sz w:val="24"/>
          <w:szCs w:val="24"/>
        </w:rPr>
        <w:t>”</w:t>
      </w:r>
      <w:r w:rsidR="000562C5" w:rsidRPr="000562C5">
        <w:rPr>
          <w:rFonts w:ascii="Tempus Sans ITC" w:hAnsi="Tempus Sans ITC"/>
          <w:sz w:val="24"/>
          <w:szCs w:val="24"/>
        </w:rPr>
        <w:t xml:space="preserve">  For there is no distinction between Jew and Greek; the same Lord is Lord of all, enriching all who call upon him.  </w:t>
      </w:r>
      <w:r w:rsidRPr="000562C5">
        <w:rPr>
          <w:rFonts w:ascii="Tempus Sans ITC" w:hAnsi="Tempus Sans ITC"/>
          <w:sz w:val="24"/>
          <w:szCs w:val="24"/>
        </w:rPr>
        <w:t>For “everyone who calls on the name of the Lord will be saved.”</w:t>
      </w:r>
    </w:p>
    <w:p w:rsidR="000562C5" w:rsidRDefault="000562C5" w:rsidP="000562C5">
      <w:pPr>
        <w:rPr>
          <w:rFonts w:ascii="Bookman Old Style" w:hAnsi="Bookman Old Style"/>
          <w:sz w:val="24"/>
          <w:szCs w:val="24"/>
          <w:u w:val="single"/>
        </w:rPr>
      </w:pP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rsidR="000562C5" w:rsidRPr="00770C82" w:rsidRDefault="000562C5" w:rsidP="000562C5">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0562C5" w:rsidRDefault="000562C5" w:rsidP="000562C5">
      <w:pPr>
        <w:rPr>
          <w:rFonts w:ascii="Bookman Old Style" w:hAnsi="Bookman Old Style"/>
          <w:sz w:val="24"/>
          <w:szCs w:val="24"/>
          <w:u w:val="single"/>
        </w:rPr>
      </w:pP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r w:rsidRPr="00770C82">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CE458C" w:rsidRPr="000562C5" w:rsidRDefault="00CE458C" w:rsidP="008460FA">
      <w:pPr>
        <w:spacing w:after="0" w:line="240" w:lineRule="auto"/>
        <w:rPr>
          <w:rFonts w:ascii="Tempus Sans ITC" w:hAnsi="Tempus Sans ITC"/>
          <w:sz w:val="24"/>
          <w:szCs w:val="24"/>
        </w:rPr>
      </w:pPr>
      <w:r w:rsidRPr="000562C5">
        <w:rPr>
          <w:rFonts w:ascii="Tempus Sans ITC" w:hAnsi="Tempus Sans ITC"/>
          <w:sz w:val="24"/>
          <w:szCs w:val="24"/>
        </w:rPr>
        <w:t>1 Peter 2:19-25</w:t>
      </w:r>
    </w:p>
    <w:p w:rsidR="00CE458C" w:rsidRPr="000562C5" w:rsidRDefault="00CE458C" w:rsidP="00770C82">
      <w:pPr>
        <w:spacing w:line="240" w:lineRule="auto"/>
        <w:rPr>
          <w:rFonts w:ascii="Tempus Sans ITC" w:hAnsi="Tempus Sans ITC"/>
          <w:sz w:val="24"/>
          <w:szCs w:val="24"/>
        </w:rPr>
      </w:pPr>
      <w:r w:rsidRPr="000562C5">
        <w:rPr>
          <w:rFonts w:ascii="Tempus Sans ITC" w:hAnsi="Tempus Sans ITC"/>
          <w:sz w:val="24"/>
          <w:szCs w:val="24"/>
        </w:rPr>
        <w:t xml:space="preserve">For whenever anyone bears the pain of unjust suffering because of consciousness of God, that is a grace.  But what credit is there if you are </w:t>
      </w:r>
      <w:r w:rsidR="002927C7" w:rsidRPr="000562C5">
        <w:rPr>
          <w:rFonts w:ascii="Tempus Sans ITC" w:hAnsi="Tempus Sans ITC"/>
          <w:sz w:val="24"/>
          <w:szCs w:val="24"/>
        </w:rPr>
        <w:t>patient</w:t>
      </w:r>
      <w:r w:rsidRPr="000562C5">
        <w:rPr>
          <w:rFonts w:ascii="Tempus Sans ITC" w:hAnsi="Tempus Sans ITC"/>
          <w:sz w:val="24"/>
          <w:szCs w:val="24"/>
        </w:rPr>
        <w:t xml:space="preserve"> when beaten for doing wrong?  But if you are patient when you suffer for doing what is good, this is a grace before God.  For to this you have been called, because Christ also suffered for you, leaving you an example that you should follow in his footsteps.  “He committed no sin, and no </w:t>
      </w:r>
      <w:r w:rsidR="002927C7" w:rsidRPr="000562C5">
        <w:rPr>
          <w:rFonts w:ascii="Tempus Sans ITC" w:hAnsi="Tempus Sans ITC"/>
          <w:sz w:val="24"/>
          <w:szCs w:val="24"/>
        </w:rPr>
        <w:t>deceit</w:t>
      </w:r>
      <w:r w:rsidRPr="000562C5">
        <w:rPr>
          <w:rFonts w:ascii="Tempus Sans ITC" w:hAnsi="Tempus Sans ITC"/>
          <w:sz w:val="24"/>
          <w:szCs w:val="24"/>
        </w:rPr>
        <w:t xml:space="preserve"> was found in his mouth.”  When he was insulted, he returned no insult; when he suffered, he did not threaten, instead, he handed himself over to the one who judges </w:t>
      </w:r>
      <w:r w:rsidR="002927C7" w:rsidRPr="000562C5">
        <w:rPr>
          <w:rFonts w:ascii="Tempus Sans ITC" w:hAnsi="Tempus Sans ITC"/>
          <w:sz w:val="24"/>
          <w:szCs w:val="24"/>
        </w:rPr>
        <w:t>justly</w:t>
      </w:r>
      <w:r w:rsidRPr="000562C5">
        <w:rPr>
          <w:rFonts w:ascii="Tempus Sans ITC" w:hAnsi="Tempus Sans ITC"/>
          <w:sz w:val="24"/>
          <w:szCs w:val="24"/>
        </w:rPr>
        <w:t>.  He himself bore our sins in his body upon the cross, so that free from sin, we might live for the righteousness.  By his wounds you have been healed.  For you had gone astray like sheep, but you have now returned to the shepherd and guardian of you souls.</w:t>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p w:rsidR="000562C5" w:rsidRPr="000562C5" w:rsidRDefault="000562C5" w:rsidP="000562C5">
      <w:pPr>
        <w:rPr>
          <w:rFonts w:ascii="Bookman Old Style" w:hAnsi="Bookman Old Style"/>
          <w:sz w:val="24"/>
          <w:szCs w:val="24"/>
          <w:u w:val="single"/>
        </w:rPr>
      </w:pP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r w:rsidRPr="000562C5">
        <w:rPr>
          <w:rFonts w:ascii="Bookman Old Style" w:hAnsi="Bookman Old Style"/>
          <w:sz w:val="24"/>
          <w:szCs w:val="24"/>
          <w:u w:val="single"/>
        </w:rPr>
        <w:tab/>
      </w:r>
    </w:p>
    <w:sectPr w:rsidR="000562C5" w:rsidRPr="000562C5" w:rsidSect="00CE4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574CA"/>
    <w:rsid w:val="000562C5"/>
    <w:rsid w:val="002927C7"/>
    <w:rsid w:val="003A7237"/>
    <w:rsid w:val="00557DB2"/>
    <w:rsid w:val="005A72C2"/>
    <w:rsid w:val="006A4C35"/>
    <w:rsid w:val="00770C82"/>
    <w:rsid w:val="008460FA"/>
    <w:rsid w:val="00950F40"/>
    <w:rsid w:val="009574CA"/>
    <w:rsid w:val="00BC0488"/>
    <w:rsid w:val="00C8615A"/>
    <w:rsid w:val="00CE458C"/>
    <w:rsid w:val="00DF628D"/>
    <w:rsid w:val="00EA73C3"/>
    <w:rsid w:val="00F0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CA4313-51D6-4034-B85A-C7C6F5EE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mwhite</dc:creator>
  <cp:lastModifiedBy>Meredith White</cp:lastModifiedBy>
  <cp:revision>11</cp:revision>
  <dcterms:created xsi:type="dcterms:W3CDTF">2012-01-10T16:50:00Z</dcterms:created>
  <dcterms:modified xsi:type="dcterms:W3CDTF">2016-04-14T13:32:00Z</dcterms:modified>
</cp:coreProperties>
</file>