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8B" w:rsidRDefault="00C87E8B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  <w:u w:val="single"/>
        </w:rPr>
      </w:pPr>
      <w:r w:rsidRPr="00283F91">
        <w:rPr>
          <w:rFonts w:ascii="Bookman Old Style" w:hAnsi="Bookman Old Style"/>
        </w:rPr>
        <w:t>Name</w:t>
      </w:r>
      <w:r w:rsidR="005B6663">
        <w:rPr>
          <w:rFonts w:ascii="Bookman Old Style" w:hAnsi="Bookman Old Style"/>
        </w:rPr>
        <w:t xml:space="preserve">  </w:t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</w:rPr>
        <w:t xml:space="preserve">  </w:t>
      </w:r>
      <w:r w:rsidRPr="00283F91">
        <w:rPr>
          <w:rFonts w:ascii="Bookman Old Style" w:hAnsi="Bookman Old Style"/>
        </w:rPr>
        <w:t>Period</w:t>
      </w:r>
      <w:r w:rsidR="005B6663">
        <w:rPr>
          <w:rFonts w:ascii="Bookman Old Style" w:hAnsi="Bookman Old Style"/>
        </w:rPr>
        <w:t xml:space="preserve">  </w:t>
      </w:r>
      <w:r w:rsidRPr="00283F91">
        <w:rPr>
          <w:rFonts w:ascii="Bookman Old Style" w:hAnsi="Bookman Old Style"/>
          <w:u w:val="single"/>
        </w:rPr>
        <w:tab/>
      </w:r>
      <w:r w:rsidR="005B6663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</w:p>
    <w:p w:rsidR="00C87E8B" w:rsidRPr="00C87E8B" w:rsidRDefault="00C87E8B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C87E8B" w:rsidRPr="005B6663" w:rsidRDefault="00C87E8B" w:rsidP="00C87E8B">
      <w:pPr>
        <w:pStyle w:val="Header"/>
        <w:tabs>
          <w:tab w:val="clear" w:pos="4680"/>
          <w:tab w:val="clear" w:pos="9360"/>
        </w:tabs>
        <w:jc w:val="center"/>
        <w:rPr>
          <w:rFonts w:ascii="Papyrus" w:hAnsi="Papyrus"/>
          <w:sz w:val="30"/>
          <w:szCs w:val="30"/>
        </w:rPr>
      </w:pPr>
      <w:r w:rsidRPr="005B6663">
        <w:rPr>
          <w:rFonts w:ascii="Papyrus" w:hAnsi="Papyrus"/>
          <w:sz w:val="30"/>
          <w:szCs w:val="30"/>
        </w:rPr>
        <w:t>Infancy Narrative Comparisons</w:t>
      </w:r>
    </w:p>
    <w:p w:rsidR="00C87E8B" w:rsidRDefault="00C87E8B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C87E8B" w:rsidRDefault="00C87E8B" w:rsidP="00C87E8B">
      <w:pPr>
        <w:pStyle w:val="Header"/>
        <w:tabs>
          <w:tab w:val="clear" w:pos="4680"/>
          <w:tab w:val="clear" w:pos="9360"/>
        </w:tabs>
        <w:ind w:left="1411" w:hanging="141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Directions:  Find the Scripture passage (chapter: verse(s)) for each </w:t>
      </w:r>
      <w:r w:rsidR="002A6F31">
        <w:rPr>
          <w:rFonts w:ascii="Bookman Old Style" w:hAnsi="Bookman Old Style"/>
        </w:rPr>
        <w:t>episode</w:t>
      </w:r>
      <w:r>
        <w:rPr>
          <w:rFonts w:ascii="Bookman Old Style" w:hAnsi="Bookman Old Style"/>
        </w:rPr>
        <w:t xml:space="preserve"> of the infancy narrative in </w:t>
      </w:r>
      <w:r w:rsidR="002A6F31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Gospel</w:t>
      </w:r>
      <w:r w:rsidR="002A6F31">
        <w:rPr>
          <w:rFonts w:ascii="Bookman Old Style" w:hAnsi="Bookman Old Style"/>
        </w:rPr>
        <w:t xml:space="preserve">s According to </w:t>
      </w:r>
      <w:r w:rsidR="002A6F31" w:rsidRPr="002A6F31">
        <w:rPr>
          <w:rFonts w:ascii="Bookman Old Style" w:hAnsi="Bookman Old Style"/>
          <w:b/>
        </w:rPr>
        <w:t>Matthew</w:t>
      </w:r>
      <w:r w:rsidR="002A6F31">
        <w:rPr>
          <w:rFonts w:ascii="Bookman Old Style" w:hAnsi="Bookman Old Style"/>
        </w:rPr>
        <w:t xml:space="preserve"> and </w:t>
      </w:r>
      <w:r w:rsidR="002A6F31" w:rsidRPr="002A6F31">
        <w:rPr>
          <w:rFonts w:ascii="Bookman Old Style" w:hAnsi="Bookman Old Style"/>
          <w:b/>
        </w:rPr>
        <w:t>Luke</w:t>
      </w:r>
      <w:r>
        <w:rPr>
          <w:rFonts w:ascii="Bookman Old Style" w:hAnsi="Bookman Old Style"/>
        </w:rPr>
        <w:t xml:space="preserve">.  Then, briefly summarize the </w:t>
      </w:r>
      <w:r w:rsidR="002A6F31" w:rsidRPr="002A6F31">
        <w:rPr>
          <w:rFonts w:ascii="Bookman Old Style" w:hAnsi="Bookman Old Style"/>
          <w:b/>
        </w:rPr>
        <w:t>S</w:t>
      </w:r>
      <w:r w:rsidR="00E66B9E" w:rsidRPr="002A6F31">
        <w:rPr>
          <w:rFonts w:ascii="Bookman Old Style" w:hAnsi="Bookman Old Style"/>
          <w:b/>
        </w:rPr>
        <w:t xml:space="preserve">imilarities and/or </w:t>
      </w:r>
      <w:r w:rsidR="002A6F31" w:rsidRPr="002A6F31">
        <w:rPr>
          <w:rFonts w:ascii="Bookman Old Style" w:hAnsi="Bookman Old Style"/>
          <w:b/>
        </w:rPr>
        <w:t>D</w:t>
      </w:r>
      <w:r w:rsidR="00E66B9E" w:rsidRPr="002A6F31">
        <w:rPr>
          <w:rFonts w:ascii="Bookman Old Style" w:hAnsi="Bookman Old Style"/>
          <w:b/>
        </w:rPr>
        <w:t>ifferences</w:t>
      </w:r>
      <w:r w:rsidR="00E66B9E">
        <w:rPr>
          <w:rFonts w:ascii="Bookman Old Style" w:hAnsi="Bookman Old Style"/>
        </w:rPr>
        <w:t xml:space="preserve"> of the </w:t>
      </w:r>
      <w:r>
        <w:rPr>
          <w:rFonts w:ascii="Bookman Old Style" w:hAnsi="Bookman Old Style"/>
        </w:rPr>
        <w:t xml:space="preserve">episode </w:t>
      </w:r>
      <w:r w:rsidR="00E66B9E">
        <w:rPr>
          <w:rFonts w:ascii="Bookman Old Style" w:hAnsi="Bookman Old Style"/>
        </w:rPr>
        <w:t>between each Gospel</w:t>
      </w:r>
      <w:r w:rsidR="002A6F31">
        <w:rPr>
          <w:rFonts w:ascii="Bookman Old Style" w:hAnsi="Bookman Old Style"/>
        </w:rPr>
        <w:t xml:space="preserve">.  </w:t>
      </w:r>
      <w:r w:rsidRPr="00C87E8B">
        <w:rPr>
          <w:rFonts w:ascii="Bookman Old Style" w:hAnsi="Bookman Old Style"/>
          <w:i/>
        </w:rPr>
        <w:t>(This does NOT have to be in complete sentences.)</w:t>
      </w:r>
      <w:r>
        <w:rPr>
          <w:rFonts w:ascii="Bookman Old Style" w:hAnsi="Bookman Old Style"/>
        </w:rPr>
        <w:t xml:space="preserve">  Finally, answer the question at the bottom of the chart.</w:t>
      </w:r>
    </w:p>
    <w:p w:rsidR="00C87E8B" w:rsidRDefault="00C87E8B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948"/>
        <w:gridCol w:w="2905"/>
        <w:gridCol w:w="2699"/>
        <w:gridCol w:w="2434"/>
      </w:tblGrid>
      <w:tr w:rsidR="00E66B9E" w:rsidTr="002A6F31">
        <w:trPr>
          <w:trHeight w:val="1218"/>
        </w:trPr>
        <w:tc>
          <w:tcPr>
            <w:tcW w:w="294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E66B9E" w:rsidRP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Infancy Narrative Episode</w:t>
            </w:r>
          </w:p>
        </w:tc>
        <w:tc>
          <w:tcPr>
            <w:tcW w:w="2905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:rsidR="00E66B9E" w:rsidRP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Matthew</w:t>
            </w:r>
          </w:p>
        </w:tc>
        <w:tc>
          <w:tcPr>
            <w:tcW w:w="2699" w:type="dxa"/>
            <w:tcBorders>
              <w:top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66B9E" w:rsidRP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Luke</w:t>
            </w:r>
          </w:p>
        </w:tc>
        <w:tc>
          <w:tcPr>
            <w:tcW w:w="2434" w:type="dxa"/>
            <w:tcBorders>
              <w:top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A6F31" w:rsidRP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Similarities</w:t>
            </w:r>
          </w:p>
          <w:p w:rsidR="00E66B9E" w:rsidRPr="002A6F31" w:rsidRDefault="002A6F31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and</w:t>
            </w:r>
            <w:r w:rsidR="00E66B9E" w:rsidRPr="002A6F31">
              <w:rPr>
                <w:rFonts w:ascii="Bookman Old Style" w:hAnsi="Bookman Old Style"/>
                <w:b/>
              </w:rPr>
              <w:t>/</w:t>
            </w:r>
            <w:r w:rsidRPr="002A6F31">
              <w:rPr>
                <w:rFonts w:ascii="Bookman Old Style" w:hAnsi="Bookman Old Style"/>
                <w:b/>
              </w:rPr>
              <w:t>or</w:t>
            </w:r>
          </w:p>
          <w:p w:rsidR="00E66B9E" w:rsidRP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</w:rPr>
            </w:pPr>
            <w:r w:rsidRPr="002A6F31">
              <w:rPr>
                <w:rFonts w:ascii="Bookman Old Style" w:hAnsi="Bookman Old Style"/>
                <w:b/>
              </w:rPr>
              <w:t>Differences</w:t>
            </w:r>
          </w:p>
        </w:tc>
      </w:tr>
      <w:tr w:rsidR="00E66B9E" w:rsidTr="002A6F31">
        <w:trPr>
          <w:trHeight w:val="983"/>
        </w:trPr>
        <w:tc>
          <w:tcPr>
            <w:tcW w:w="2948" w:type="dxa"/>
            <w:tcBorders>
              <w:top w:val="thickThinLargeGap" w:sz="24" w:space="0" w:color="auto"/>
            </w:tcBorders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Genealogy</w:t>
            </w:r>
          </w:p>
        </w:tc>
        <w:tc>
          <w:tcPr>
            <w:tcW w:w="2905" w:type="dxa"/>
            <w:tcBorders>
              <w:top w:val="thickThinLargeGap" w:sz="24" w:space="0" w:color="auto"/>
            </w:tcBorders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  <w:tcBorders>
              <w:top w:val="thickThinLargeGap" w:sz="24" w:space="0" w:color="auto"/>
            </w:tcBorders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tcBorders>
              <w:top w:val="thickThinLargeGap" w:sz="24" w:space="0" w:color="auto"/>
            </w:tcBorders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932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 of Jesus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1966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Angel announces Jesus as the Messiah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1913"/>
        </w:trPr>
        <w:tc>
          <w:tcPr>
            <w:tcW w:w="2948" w:type="dxa"/>
            <w:vAlign w:val="center"/>
          </w:tcPr>
          <w:p w:rsid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Engagement of </w:t>
            </w:r>
          </w:p>
          <w:p w:rsidR="002A6F31" w:rsidRDefault="005B6663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Mary and Joseph</w:t>
            </w:r>
          </w:p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(not yet married)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1913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Mary conceived by the Holy Spirit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983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Naming of Jesus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9E38B9">
        <w:trPr>
          <w:trHeight w:val="932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Census in Bethlehem</w:t>
            </w:r>
          </w:p>
        </w:tc>
        <w:tc>
          <w:tcPr>
            <w:tcW w:w="2905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5B6663">
        <w:trPr>
          <w:trHeight w:val="983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The Star’s Appearance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932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Visitors to the Babe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5B6663">
        <w:trPr>
          <w:trHeight w:val="1913"/>
        </w:trPr>
        <w:tc>
          <w:tcPr>
            <w:tcW w:w="2948" w:type="dxa"/>
            <w:vAlign w:val="center"/>
          </w:tcPr>
          <w:p w:rsidR="00E66B9E" w:rsidRDefault="00E66B9E" w:rsidP="002A6F3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Massacre</w:t>
            </w:r>
            <w:r w:rsidR="002A6F31">
              <w:rPr>
                <w:rFonts w:ascii="Bookman Old Style" w:hAnsi="Bookman Old Style"/>
              </w:rPr>
              <w:t xml:space="preserve"> of</w:t>
            </w:r>
            <w:r>
              <w:rPr>
                <w:rFonts w:ascii="Bookman Old Style" w:hAnsi="Bookman Old Style"/>
              </w:rPr>
              <w:t xml:space="preserve"> Bethlehem’s Children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5B6663">
        <w:trPr>
          <w:trHeight w:val="983"/>
        </w:trPr>
        <w:tc>
          <w:tcPr>
            <w:tcW w:w="2948" w:type="dxa"/>
            <w:vAlign w:val="center"/>
          </w:tcPr>
          <w:p w:rsidR="002A6F31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Holy Family </w:t>
            </w:r>
          </w:p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Flees to Egypt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9E38B9">
        <w:trPr>
          <w:trHeight w:val="932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Jesus’ Temple Presentation</w:t>
            </w:r>
          </w:p>
        </w:tc>
        <w:tc>
          <w:tcPr>
            <w:tcW w:w="2905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2A6F31">
        <w:trPr>
          <w:trHeight w:val="983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Jesus, the Nazorean</w:t>
            </w:r>
          </w:p>
        </w:tc>
        <w:tc>
          <w:tcPr>
            <w:tcW w:w="2905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E66B9E" w:rsidTr="009E38B9">
        <w:trPr>
          <w:trHeight w:val="983"/>
        </w:trPr>
        <w:tc>
          <w:tcPr>
            <w:tcW w:w="2948" w:type="dxa"/>
            <w:vAlign w:val="center"/>
          </w:tcPr>
          <w:p w:rsidR="00E66B9E" w:rsidRDefault="00E66B9E" w:rsidP="00E66B9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Jesus found in the Temple</w:t>
            </w:r>
          </w:p>
        </w:tc>
        <w:tc>
          <w:tcPr>
            <w:tcW w:w="2905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9" w:type="dxa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:rsidR="00E66B9E" w:rsidRDefault="00E66B9E" w:rsidP="00C87E8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</w:tbl>
    <w:p w:rsidR="00C87E8B" w:rsidRDefault="00C87E8B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5B6663" w:rsidRDefault="005B6663" w:rsidP="00C87E8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2A6F31" w:rsidRDefault="002A6F31" w:rsidP="005B6663">
      <w:pPr>
        <w:pStyle w:val="Header"/>
        <w:tabs>
          <w:tab w:val="clear" w:pos="4680"/>
          <w:tab w:val="clear" w:pos="9360"/>
        </w:tabs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>Why do you think each Gospel author stressed different aspects of Jesus’ birth and early years?</w:t>
      </w:r>
    </w:p>
    <w:p w:rsidR="005B6663" w:rsidRDefault="005B6663" w:rsidP="005B6663"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B6663" w:rsidRDefault="005B6663" w:rsidP="005B66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B6663" w:rsidRDefault="005B6663" w:rsidP="005B66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B6663" w:rsidRDefault="005B6663" w:rsidP="005B66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B6663" w:rsidRDefault="005B6663" w:rsidP="005B66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sectPr w:rsidR="005B6663" w:rsidSect="00C87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E8B"/>
    <w:rsid w:val="002A6F31"/>
    <w:rsid w:val="003F53E6"/>
    <w:rsid w:val="005B6663"/>
    <w:rsid w:val="00813638"/>
    <w:rsid w:val="009E38B9"/>
    <w:rsid w:val="00C87E8B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68D76-88D4-4878-B548-33FAE63E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7E8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66B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 White</dc:creator>
  <cp:keywords/>
  <dc:description/>
  <cp:lastModifiedBy>Meredith White</cp:lastModifiedBy>
  <cp:revision>5</cp:revision>
  <dcterms:created xsi:type="dcterms:W3CDTF">2009-11-04T16:29:00Z</dcterms:created>
  <dcterms:modified xsi:type="dcterms:W3CDTF">2015-10-05T20:38:00Z</dcterms:modified>
</cp:coreProperties>
</file>